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FA8" w:rsidRPr="009A22AD" w:rsidRDefault="00D07FA8" w:rsidP="009A22AD">
      <w:pPr>
        <w:jc w:val="center"/>
        <w:rPr>
          <w:b/>
          <w:sz w:val="20"/>
          <w:szCs w:val="20"/>
        </w:rPr>
      </w:pPr>
      <w:r w:rsidRPr="009A22AD">
        <w:rPr>
          <w:b/>
          <w:sz w:val="20"/>
          <w:szCs w:val="20"/>
        </w:rPr>
        <w:t>ПАСПОРТ ВІДКРИТИХ ТОРГІВ (АУКЦІОНУ)</w:t>
      </w:r>
    </w:p>
    <w:p w:rsidR="00D07FA8" w:rsidRPr="009A22AD" w:rsidRDefault="00D07FA8" w:rsidP="009A22AD">
      <w:pPr>
        <w:jc w:val="center"/>
        <w:rPr>
          <w:b/>
          <w:sz w:val="20"/>
          <w:szCs w:val="20"/>
        </w:rPr>
      </w:pPr>
      <w:r w:rsidRPr="009A22AD">
        <w:rPr>
          <w:b/>
          <w:sz w:val="20"/>
          <w:szCs w:val="20"/>
        </w:rPr>
        <w:t xml:space="preserve">з продажу майна </w:t>
      </w:r>
      <w:r w:rsidR="00DC2B47" w:rsidRPr="009A22AD">
        <w:rPr>
          <w:b/>
          <w:sz w:val="20"/>
          <w:szCs w:val="20"/>
        </w:rPr>
        <w:t>АТ «Дельта Банк</w:t>
      </w:r>
      <w:r w:rsidRPr="009A22AD">
        <w:rPr>
          <w:b/>
          <w:sz w:val="20"/>
          <w:szCs w:val="20"/>
        </w:rPr>
        <w:t>»</w:t>
      </w:r>
    </w:p>
    <w:p w:rsidR="00D07FA8" w:rsidRPr="009A22AD" w:rsidRDefault="00D07FA8" w:rsidP="009A22AD">
      <w:pPr>
        <w:jc w:val="center"/>
        <w:rPr>
          <w:sz w:val="20"/>
          <w:szCs w:val="20"/>
        </w:rPr>
      </w:pPr>
      <w:r w:rsidRPr="009A22AD">
        <w:rPr>
          <w:sz w:val="20"/>
          <w:szCs w:val="20"/>
        </w:rPr>
        <w:t>Фонд гарантування вкладів фізичних осіб повідомляє про проведення відкритих торгів</w:t>
      </w:r>
    </w:p>
    <w:p w:rsidR="00D07FA8" w:rsidRPr="009A22AD" w:rsidRDefault="00D07FA8" w:rsidP="009A22AD">
      <w:pPr>
        <w:jc w:val="center"/>
        <w:rPr>
          <w:sz w:val="20"/>
          <w:szCs w:val="20"/>
        </w:rPr>
      </w:pPr>
      <w:r w:rsidRPr="009A22AD">
        <w:rPr>
          <w:sz w:val="20"/>
          <w:szCs w:val="20"/>
        </w:rPr>
        <w:t>(аукціону) з продажу наступного майна, що обліковується на балансі АТ «Дельта Банк»:</w:t>
      </w:r>
    </w:p>
    <w:p w:rsidR="00715FA9" w:rsidRPr="009A22AD" w:rsidRDefault="00715FA9" w:rsidP="009A22AD">
      <w:pPr>
        <w:rPr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3402"/>
        <w:gridCol w:w="2126"/>
        <w:gridCol w:w="1418"/>
        <w:gridCol w:w="1134"/>
      </w:tblGrid>
      <w:tr w:rsidR="00D07FA8" w:rsidRPr="009A22AD" w:rsidTr="003246BD">
        <w:trPr>
          <w:trHeight w:val="1416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FA8" w:rsidRPr="009A22AD" w:rsidRDefault="00D07FA8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№ лоту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7FA8" w:rsidRPr="009A22AD" w:rsidRDefault="00D07FA8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Найменування майна/</w:t>
            </w:r>
          </w:p>
          <w:p w:rsidR="00D07FA8" w:rsidRPr="009A22AD" w:rsidRDefault="00D07FA8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Стислий опис майна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FA8" w:rsidRPr="009A22AD" w:rsidRDefault="00D07FA8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Початкова ціна/ Початкова ціна реалізації лоту( без ПДВ 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FA8" w:rsidRPr="009A22AD" w:rsidRDefault="00D07FA8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Публічний паспорт активу (посилання)</w:t>
            </w:r>
          </w:p>
        </w:tc>
      </w:tr>
      <w:tr w:rsidR="00EB6DE4" w:rsidRPr="009A22AD" w:rsidTr="00EB6DE4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Q82626b1779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 га, за адресою: Київська обл., Макарівський район, Колонщинська сільська рада, кадастровий номер 3222782600:05:023:0062 для будівництва і обслуговування житлового будинку, господарських будівель і споруд (присадибна ділянка) (інв. номер 402075)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639 400,00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B6DE4" w:rsidRPr="009A22AD" w:rsidRDefault="00A8001F" w:rsidP="00EB6DE4">
            <w:pPr>
              <w:rPr>
                <w:sz w:val="20"/>
                <w:szCs w:val="20"/>
              </w:rPr>
            </w:pPr>
            <w:hyperlink r:id="rId8" w:history="1">
              <w:r w:rsidR="00EB6DE4" w:rsidRPr="009A22AD">
                <w:rPr>
                  <w:rStyle w:val="a3"/>
                  <w:sz w:val="20"/>
                  <w:szCs w:val="20"/>
                </w:rPr>
                <w:t>http://torgi.fg.gov.ua:80/133576</w:t>
              </w:r>
            </w:hyperlink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575 460,00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511 520,00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447 580,00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 га, за адресою: Київська обл., Макарівський район, Колонщинська сільська рада, кадастровий номер 3222782600:05:023:0038 для будівництва і обслуговування житлового будинку, господарських будівель і споруд (присадибна ділянка)  (інв. номер 402064)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659 700,00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593 730,00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527 760,00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461 790,00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 га, за адресою: Київська обл., Макарівський район, Колонщинська сільська рада, кадастровий номер 3222782600:05:023:0051 для будівництва і обслуговування житлового будинку, господарських будівель і споруд (присадибна ділянка)  (інв. номер 402071)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659 700,00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593 730,00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527 760,00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461 790,00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Макарівський район, Колонщинська сільська рада, кадастровий номер </w:t>
            </w:r>
            <w:r w:rsidRPr="009A22AD">
              <w:rPr>
                <w:sz w:val="20"/>
                <w:szCs w:val="20"/>
              </w:rPr>
              <w:lastRenderedPageBreak/>
              <w:t>3222782600:05:023:0064 для будівництва і обслуговування житлового будинку, господарських будівель і споруд (присадибна ділянка)  (інв. номер 402076)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639 400,00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575 460,00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511 520,00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447 580,00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 га, за адресою: Київська обл., Макарівський район, Колонщинська сільська рада, кадастровий номер 3222782600:05:024:0053 для будівництва і обслуговування житлового будинку, господарських будівель і споруд (присадибна ділянка)  (інв. номер 402077)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659 700,00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593 730,00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527 760,00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461 790,00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обл., Макарівський район, Колонщинська сільська рада, кадастровий номер 3222782600:05:024:0095 для будівництва і обслуговування житлового будинку, господарських будівель і споруд (присадибна ділянка)  (інв. номер 402192)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обл., Макарівський район, Колонщинська сільська рада, кадастровий номер 3222782600:05:024:0096 для будівництва і обслуговування житлового будинку, господарських будівель і споруд (присадибна ділянка) (інв. номер 402193)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Макарівський район, Колонщинська сільська рада, кадастровий номер 3222782600:05:024:0097 для будівництва і обслуговування житлового будинку, господарських </w:t>
            </w:r>
            <w:r w:rsidRPr="009A22AD">
              <w:rPr>
                <w:sz w:val="20"/>
                <w:szCs w:val="20"/>
              </w:rPr>
              <w:lastRenderedPageBreak/>
              <w:t>будівель і споруд (присадибна ділянка) (інв. номер 402194)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Q82626b1787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обл., Макарівський район, Колонщинська сільська рада, кадастровий номер 3222782600:05:024:0098  для будівництва і обслуговування житлового будинку, господарських будівель і споруд (присадибна ділянка)  (інв. номер 402196)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0,2498  га, за адресою: Київська обл., Макарівський район, Колонщинська сільська рада, кадастровий номер 3222782600:05:024:0091 для будівництва і обслуговування житлового будинку, господарських будівель і споруд (присадибна ділянка)  (інв. номер 402187)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239 800,00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215 820,00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191 840,00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167 860,00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 га, за адресою: Київська область, Макарівський район, Колонщинська сільська рада, кадастровий номер 3222782600:05:024:0099  для будівництва і обслуговування житлового будинку, господарських будівель і споруд (присадибна ділянка) (інв. номер 402197)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область, Макарівський район, Колонщинська сільська рада, кадастровий номер 3222782600:05:024:0100 для будівництва і обслуговування житлового будинку, господарських будівель і споруд (присадибна ділянка) (інв. номер 402198)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Продаж відбувається за згодою </w:t>
            </w:r>
            <w:r w:rsidRPr="009A22AD">
              <w:rPr>
                <w:sz w:val="20"/>
                <w:szCs w:val="20"/>
              </w:rPr>
              <w:lastRenderedPageBreak/>
              <w:t>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Q82626b1791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площею0,25 га, за адресою: Київська обл., Макарівський район, Колонщинська сільська рада, кадастровий номер 3222782600:05:024:0101 для будівництва і обслуговування житлового будинку, господарських будівель і споруд (присадибна ділянка)  (інв. номер 402199)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 га, за адресою: Київська обл., Макарівський район, Колонщинська сільська рада, кадастровий номер 3222782600:05:024:0102 для будівництва і обслуговування житлового будинку, господарських будівель і споруд (присадибна ділянка) (інв. номер 402200)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обл., Макарівський район, Колонщинська сільська рада, кадастровий номер 3222782600:05:024:0103 для будівництва і обслуговування житлового будинку, господарських будівель і споруд (присадибна ділянка)  (інв. номер 402201)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обл., Макарівський район, Колонщинська сільська рада, кадастровий номер 3222782600:05:024:0104 для будівництва і обслуговування житлового будинку, господарських будівель і споруд (присадибна ділянка)  (інв. номер 402203)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Q82626b1795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обл., Макарівський район, Колонщинська сільська рада, кадастровий номер 3222782600:05:024:0106 для будівництва і обслуговування житлового будинку, господарських будівель і споруд (присадибна ділянка)  (інв. номер 402204)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обл., Макарівський район, Колонщинська сільська рада, кадастровий номер 3222782600:05:024:0108 для будівництва і обслуговування житлового будинку, господарських будівель і споруд (присадибна ділянка)  (інв. номер 402207)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E578BB">
        <w:trPr>
          <w:trHeight w:val="1019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10,0 га, за адресою: Житомирська обл., Брусилівський р-н, Ставищенська сільська рада, кадастровий номер 1820986000:07:000:0160 для будівництва та обслуговування  будівель торгівлі, комерційне використання   (інв. номер 402434)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7 001 000,00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6 300 900,00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5 600 800,00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4 900 700,00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 га, за адресою: Київська обл., Макарівський район, Колонщинська сільська рада, кадастровий номер 3222782600:05:023:0041 для будівництва і обслуговування житлового будинку, господарських будівель і споруд (присадибна ділянка) (інв. номер 402069)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639 400,00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575 460,00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511 520,00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447 580,00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Земельна ділянка площею 0,74 га, за адресою: Київська обл., Макарівський район, Колонщинська сільська рада, кадастровий номер 3222782600:05:023:0037 для будівництва і обслуговування житлового будинку, господарських будівель і споруд (присадибна ділянка) (інв. номер 402063)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659 700,00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593 730,00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527 760,00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461 790,00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 га, за адресою: Київська обл., Макарівський район, Колонщинська сільська рада, кадастровий номер 3222782600:05:023:0056 для будівництва і обслуговування житлового будинку, господарських будівель і споруд (присадибна ділянка)  (інв. номер 402073)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761 200,00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685 080,00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608 960,00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532 840,00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 га, за адресою: Київська обл., Макарівський район, Колонщинська сільська рада, кадастровий номер 3222782600:05:023:0055 для будівництва і обслуговування житлового будинку, господарських будівель і споруд (присадибна ділянка) (інв. номер 402120)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761 200,00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685 080,00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608 960,00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532 840,00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 га, за адресою: Київська обл., Макарівський район, Колонщинська сільська рада, кадастровий номер 3222782600:05:023:0044 для будівництва і обслуговування житлового будинку, господарських будівель і споруд (присадибна ділянка) (інв. номер 402070)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639 400,00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575 460,00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511 520,00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447 580,00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Макарівський район Колонщинська сільська рада, кадастровий номер </w:t>
            </w:r>
            <w:r w:rsidRPr="009A22AD">
              <w:rPr>
                <w:sz w:val="20"/>
                <w:szCs w:val="20"/>
              </w:rPr>
              <w:lastRenderedPageBreak/>
              <w:t>3222782600:05:023:0058 для будівництва і обслуговування житлового будинку, господарських будівель і споруд (присадибна ділянка) (інв. номер 402074)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639 400,00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575 460,00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511 520,00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447 580,00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обл., Макарівський район, с. Колонщина, кадастровий номер 3222782600:05:024:0154 для будівництва і обслуговування житлового будинку, господарських будівель і споруд (присадибна ділянка)  (інв. номер 402128)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обл., Макарівський район, с. Колонщина, кадастровий номер 3222782600:05:024:0153 для будівництва і обслуговування житлового будинку, господарських будівель і споруд (присадибна ділянка)  (інв. номер 402129)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0,25 га, за адресою: Київська обл., Макарівський район, с. Колонщина, кадастровий номер 3222782600:05:024:0183 для будівництва і обслуговування житлового будинку, господарських будівель і споруд (присадибна ділянка) (інв. номер 402132)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222 900,00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200 610,00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178 320,00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156 030,00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53,3782 га, за адресою: Київська обл., Васильківський район, с.Путрівка, кадастровий номер 3221487001:06:005:0005 для будівництва і обслуговування житлового будинку, господарських </w:t>
            </w:r>
            <w:r w:rsidRPr="009A22AD">
              <w:rPr>
                <w:sz w:val="20"/>
                <w:szCs w:val="20"/>
              </w:rPr>
              <w:lastRenderedPageBreak/>
              <w:t>будівель і споруд (присадибна ділянка)   (інв. номер 402426)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47 207 700,00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42 486 930,00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37 766 160,00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33 045 390,00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Q82626b6822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0,59 га, за адресою: Київська обл., Васильківський район, Рославичівська сільська рада, кадастровий номер 3221487300:02:002:0027 для ведення особистого селянського господарства  (інв. номер 402391)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318 600,00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286 740,00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254 880,00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223 020,00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0,37 га, за адресою: Київська обл., Васильківський район, Рославичівська сільська рада, кадастровий номер 3221487300:02:014:0053 для ведення особистого селянського господарства  (інв. номер 402382)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194 300,00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174 870,00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155 440,00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136 010,00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0,96 га, за адресою: Київська обл., Васильківський район, Рославичівська сільська рада, кадастровий номер 3221487300:02:014:0058 для ведення особистого селянського господарства  (інв. номер 402383)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453 600,00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408 240,00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362 880,00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317 520,00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0,69 га, за адресою: Київська обл., Васильківський район, Рославичівська сільська рада, кадастровий номер 3221487300:02:002:0038 для ведення особистого селянського господарства  (інв. номер 402384)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470 900,00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423 810,00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376 720,00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329 630,00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Q82626b6826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1,87 га, за адресою: Київська обл., Васильківський район, Рославичівська сільська рада, кадастровий номер 3221487300:02:002:0014 для ведення особистого селянського господарства  (інв. номер 402385)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911 600,00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820 440,00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729 280,00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638 120,00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0,1 га, за адресою: Київська обл., Васильківський район, Рославичівська сільська рада, кадастровий номер 3221487300:02:002:0039 для ведення особистого селянського господарства  (інв. номер 402386)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37 800,00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34 020,00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30 240,00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26 460,00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0,64 га, за адресою: Київська обл., Васильківський район, Рославичівська сільська рада, кадастровий номер 3221487300:02:002:0032 для ведення особистого селянського господарства  (інв. номер 402387)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340 800,00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306 720,00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272 640,00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238 560,00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1,88 га, за адресою: Київська обл., Васильківський район, Рославичівська сільська рада, кадастровий номер 3221487300:02:002:0011 для ведення особистого селянського господарства  (інв. номер 402388)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846 000,00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761 400,00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676 800,00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592 200,00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Земельна ділянка площею 0,58 га, за адресою: Київська обл., Васильківський район, Рославичівська сільська рада, кадастровий номер 3221487300:02:002:0024 для ведення особистого селянського господарства  (інв. номер 402389)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313 200,00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281 880,00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250 560,00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219 240,00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1,91 га, за адресою: Київська обл., Васильківський район, Рославичівська сільська рада, кадастровий номер 3221487300:02:002:0009 для ведення особистого селянського господарства  (інв. номер 402392)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931 100,00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837 990,00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744 880,00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651 770,00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1,97 га, за адресою: Київська обл., Васильківський район, Рославичівська сільська рада, кадастровий номер 3221487300:02:014:0067 для ведення особистого селянського господарства  (інв. номер 402393)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1 078 600,00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970 740,00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862 880,00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755 020,00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0,58 га, за адресою: Київська обл., Васильківський район, Рославичівська сільська рада, кадастровий номер 3221487300:02:002:0050 для ведення особистого селянського господарства  (інв. номер 402394)</w:t>
            </w:r>
          </w:p>
          <w:p w:rsidR="00EB6DE4" w:rsidRPr="00A8001F" w:rsidRDefault="00EB6DE4" w:rsidP="009A22AD">
            <w:pPr>
              <w:rPr>
                <w:sz w:val="20"/>
                <w:szCs w:val="20"/>
                <w:lang w:val="ru-RU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313 200,00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281 880,00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250 560,00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219 240,00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0,7501 га, за адресою: Київська обл., Васильківський район, Мархалівська сільська рада, кадастровий номер </w:t>
            </w:r>
            <w:r w:rsidRPr="009A22AD">
              <w:rPr>
                <w:sz w:val="20"/>
                <w:szCs w:val="20"/>
              </w:rPr>
              <w:lastRenderedPageBreak/>
              <w:t>3221485500:02:001:0005 для ведення особистого селянського господарства  (інв. номер 402408)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328 400,00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295 560,00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262 720,00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229 880,00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0,75 га, за адресою: Київська обл., Васильківський район, Мархалівська сільська рада, кадастровий номер 3221485500:02:001:0012 для ведення особистого селянського господарства  (інв. номер 402397)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317 000,00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285 300,00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253 600,00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221 900,00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0,7501 га, за адресою: Київська обл., Васильківський район, Мархалівська сільська рада, кадастровий номер 3221485500:02:002:0003 для ведення особистого селянського господарства  (інв. номер 402403)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317 000,00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285 300,00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253 600,00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221 900,00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0,75 га, за адресою: Київська обл., Васильківський район, Мархалівська сільська рада, кадастровий номер 3221485500:02:002:0002 для ведення особистого селянського господарства  (інв. номер 402404)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297 800,00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268 020,00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238 240,00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208 460,00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0,75 га, за адресою: Київська обл., Васильківський район, Мархалівська сільська рада, кадастровий номер 3221485500:02:007:0003 для ведення особистого селянського господарства  (інв. номер 402407)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328 400,00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295 560,00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262 720,00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229 880,00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Q82626b6839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0,58 га, за адресою: Київська обл., Васильківський район, Рославичівська сільська рада, кадастровий номер 3221487300:02:002:0025 для ведення особистого селянського господарства  (інв. номер 402405)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313 200,00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281 880,00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250 560,00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219 240,00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0,58 га, за адресою: Київська обл., Васильківський район, Рославичівська сільська рада, кадастровий номер 3221487300:02:002:0028 для ведення особистого селянського господарства  (інв. номер 402406)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313 200,00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281 880,00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250 560,00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219 240,00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0,7499 га, за адресою: Київська обл., Васильківський район, Мархалівська сільська рада, кадастровий номер 3221485500:02:002:0016 для ведення особистого селянського господарства  (інв. номер 402409)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328 300,00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295 470,00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262 640,00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229 810,00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1,95 га, за адресою: Київська обл., Васильківський район, Рославичівська сільська рада, кадастровий номер 3221487300:02:016:0007 для ведення особистого селянського господарства  (інв. номер 402451)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877 500,00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789 750,00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702 000,00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614 250,00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Q82626b6843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0,64 га, за адресою: Київська обл., Васильківський район, Рославичівська сільська рада, кадастровий номер 3221487300:02:014:0056 для ведення особистого селянського господарства  (інв. номер 402452)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307 200,00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276 480,00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245 760,00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215 040,00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1,91 га, за адресою: Київська обл., Васильківський район, Рославичівська сільська рада, кадастровий номер 3221487300:02:002:0008 для ведення особистого селянського господарства  (інв. номер 402455)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931 100,00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E578BB">
        <w:trPr>
          <w:trHeight w:val="975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837 990,00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744 880,00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651 770,00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0,59 га, за адресою: Київська обл., Васильківський район, Рославичівська сільська рада, кадастровий номер 3221487300:02:002:0029 для ведення особистого селянського господарства  (інв. номер 402447)</w:t>
            </w:r>
          </w:p>
          <w:p w:rsidR="00EB6DE4" w:rsidRPr="00A8001F" w:rsidRDefault="00EB6DE4" w:rsidP="009A22AD">
            <w:pPr>
              <w:rPr>
                <w:sz w:val="20"/>
                <w:szCs w:val="20"/>
                <w:lang w:val="en-US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318 600,00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286 740,00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254 880,00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223 020,00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0,8588 га, за адресою: Київська обл., Васильківський район, Рославичівська сільська рада, кадастровий номер 3221487300:02:016:0032 для ведення особистого селянського господарства  (інв. номер 402448)</w:t>
            </w:r>
          </w:p>
          <w:p w:rsidR="00EB6DE4" w:rsidRPr="00A8001F" w:rsidRDefault="00EB6DE4" w:rsidP="009A22AD">
            <w:pPr>
              <w:rPr>
                <w:sz w:val="20"/>
                <w:szCs w:val="20"/>
                <w:lang w:val="en-US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412 200,00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370 980,00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329 760,00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288 540,00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Q82626b6847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Земельна ділянка площею 7,288 га, за адресою: Київська обл., Васильківський район, Мархалівська сільська рада, кадастровий номер 3221485500:02:004:0051 для ведення особистого селянського господарства  (інв. номер 402288)</w:t>
            </w:r>
          </w:p>
          <w:p w:rsidR="00EB6DE4" w:rsidRPr="00A8001F" w:rsidRDefault="00EB6DE4" w:rsidP="009A22AD">
            <w:pPr>
              <w:rPr>
                <w:sz w:val="20"/>
                <w:szCs w:val="20"/>
                <w:lang w:val="en-US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3 078 500,00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2 770 650,00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2 462 800,00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2 154 950,00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Q82626b6848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3,878 га, за адресою: Київська обл., Васильківський район, Мархалівська сільська рада, кадастровий номер 3221485500:02:010:0032 для ведення особистого селянського господарства  (інв. номер 402289)</w:t>
            </w:r>
          </w:p>
          <w:p w:rsidR="00EB6DE4" w:rsidRPr="00A8001F" w:rsidRDefault="00EB6DE4" w:rsidP="009A22AD">
            <w:pPr>
              <w:rPr>
                <w:sz w:val="20"/>
                <w:szCs w:val="20"/>
                <w:lang w:val="en-US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1 693 900,00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1 524 510,00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1 355 120,00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1 185 730,00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Q82626b6849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0,7499 га, за адресою: Київська обл., Васильківський район, Мархалівська сільська рада, кадастровий номер 3221485500:02:002:0006 для ведення особистого селянського господарства  (інв. номер 402304)</w:t>
            </w:r>
          </w:p>
          <w:p w:rsidR="00EB6DE4" w:rsidRPr="00A8001F" w:rsidRDefault="00EB6DE4" w:rsidP="009A22AD">
            <w:pPr>
              <w:rPr>
                <w:sz w:val="20"/>
                <w:szCs w:val="20"/>
                <w:lang w:val="en-US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316 900,00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285 210,00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253 520,00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221 830,00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Q82626b6850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0,7491 га, за адресою: Київська обл., Васильківський район, Мархалівська сільська рада, кадастровий номер 3221485500:02:001:0013 для ведення особистого селянського господарства  (інв. номер 402291)</w:t>
            </w:r>
          </w:p>
          <w:p w:rsidR="00EB6DE4" w:rsidRPr="00A8001F" w:rsidRDefault="00EB6DE4" w:rsidP="009A22AD">
            <w:pPr>
              <w:rPr>
                <w:sz w:val="20"/>
                <w:szCs w:val="20"/>
                <w:lang w:val="en-US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328 000,00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295 200,00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262 400,00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229 600,00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Q82626b6851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CF313A" w:rsidRDefault="00EB6DE4" w:rsidP="009A22AD">
            <w:pPr>
              <w:rPr>
                <w:sz w:val="20"/>
                <w:szCs w:val="20"/>
                <w:lang w:val="ru-RU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2,318 га, за адресою: Київська обл., Васильківський район, Мархалівська сільська рада, кадастровий номер </w:t>
            </w:r>
            <w:r w:rsidRPr="009A22AD">
              <w:rPr>
                <w:sz w:val="20"/>
                <w:szCs w:val="20"/>
              </w:rPr>
              <w:lastRenderedPageBreak/>
              <w:t>3221485500:02:010:0015 для ведення особистого селянського господарства  (інв. номер 402292)</w:t>
            </w:r>
          </w:p>
          <w:p w:rsidR="00CF313A" w:rsidRPr="00CF313A" w:rsidRDefault="00CF313A" w:rsidP="009A22AD">
            <w:pPr>
              <w:rPr>
                <w:sz w:val="20"/>
                <w:szCs w:val="20"/>
                <w:lang w:val="ru-RU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979 100,00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881 190,00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783 280,00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685 370,00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Q82626b6852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A8001F" w:rsidRDefault="00EB6DE4" w:rsidP="009A22AD">
            <w:pPr>
              <w:rPr>
                <w:sz w:val="20"/>
                <w:szCs w:val="20"/>
                <w:lang w:val="ru-RU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CF313A" w:rsidRDefault="00EB6DE4" w:rsidP="009A22AD">
            <w:pPr>
              <w:rPr>
                <w:sz w:val="20"/>
                <w:szCs w:val="20"/>
                <w:lang w:val="ru-RU"/>
              </w:rPr>
            </w:pPr>
            <w:r w:rsidRPr="009A22AD">
              <w:rPr>
                <w:sz w:val="20"/>
                <w:szCs w:val="20"/>
              </w:rPr>
              <w:t>Земельна ділянка площею 4,5 га, за адресою: Київська обл., Васильківський район, Мархалівська сільська рада, кадастровий номер 3221485500:02:005:0012 для ведення особистого селянського господарства  (інв. номер 402293)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1 857 600,00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</w:t>
            </w:r>
            <w:r w:rsidRPr="00553377">
              <w:rPr>
                <w:sz w:val="20"/>
                <w:szCs w:val="20"/>
              </w:rPr>
              <w:t xml:space="preserve"> </w:t>
            </w:r>
            <w:r w:rsidRPr="009A22AD">
              <w:rPr>
                <w:sz w:val="20"/>
                <w:szCs w:val="20"/>
              </w:rPr>
              <w:t>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1 671 840,00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1 486 080,00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1 300 320,00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Q82626b6853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Нерухомість</w:t>
            </w:r>
          </w:p>
          <w:p w:rsidR="00EB6DE4" w:rsidRPr="00A8001F" w:rsidRDefault="00EB6DE4" w:rsidP="009A22AD">
            <w:pPr>
              <w:rPr>
                <w:sz w:val="20"/>
                <w:szCs w:val="20"/>
                <w:lang w:val="ru-RU"/>
              </w:rPr>
            </w:pPr>
            <w:r w:rsidRPr="009A22AD">
              <w:rPr>
                <w:sz w:val="20"/>
                <w:szCs w:val="20"/>
              </w:rPr>
              <w:t>(Земельна ділянка):</w:t>
            </w:r>
          </w:p>
          <w:p w:rsidR="00EB6DE4" w:rsidRPr="00CF313A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Земельна ділянка площею 1,937 га, за адресою: Київська обл., Васильківський район, Мархалівська сільська рада, кадастровий номер 3221485500:02:004:0030 для ведення особистого селянського го</w:t>
            </w:r>
            <w:r>
              <w:rPr>
                <w:sz w:val="20"/>
                <w:szCs w:val="20"/>
              </w:rPr>
              <w:t>сподарства  (інв. номер 402294)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1 464 400,00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1 317 960,00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1 171 520,00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553377" w:rsidRDefault="00EB6DE4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1 025 080,00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</w:tbl>
    <w:p w:rsidR="009E302F" w:rsidRPr="009A22AD" w:rsidRDefault="009E302F" w:rsidP="009A22AD">
      <w:pPr>
        <w:rPr>
          <w:sz w:val="20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5812"/>
      </w:tblGrid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A8001F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Номер та дата рішення виконавчої дирекції Фонду про затвердження умов продажу активів</w:t>
            </w:r>
            <w:r w:rsidR="00A8001F" w:rsidRPr="00A8001F">
              <w:rPr>
                <w:sz w:val="20"/>
                <w:szCs w:val="20"/>
                <w:lang w:val="ru-RU"/>
              </w:rPr>
              <w:t xml:space="preserve"> (</w:t>
            </w:r>
            <w:r w:rsidR="00A8001F">
              <w:rPr>
                <w:sz w:val="20"/>
                <w:szCs w:val="20"/>
              </w:rPr>
              <w:t>майно)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15FA9" w:rsidRPr="009A22AD" w:rsidRDefault="00B3267D" w:rsidP="00B25193">
            <w:pPr>
              <w:rPr>
                <w:sz w:val="20"/>
                <w:szCs w:val="20"/>
                <w:highlight w:val="yellow"/>
              </w:rPr>
            </w:pPr>
            <w:r w:rsidRPr="009A22AD">
              <w:rPr>
                <w:sz w:val="20"/>
                <w:szCs w:val="20"/>
              </w:rPr>
              <w:t xml:space="preserve">№ </w:t>
            </w:r>
            <w:r w:rsidR="007672C5" w:rsidRPr="009A22AD">
              <w:rPr>
                <w:sz w:val="20"/>
                <w:szCs w:val="20"/>
              </w:rPr>
              <w:t>819</w:t>
            </w:r>
            <w:r w:rsidR="00323F38" w:rsidRPr="009A22AD">
              <w:rPr>
                <w:sz w:val="20"/>
                <w:szCs w:val="20"/>
              </w:rPr>
              <w:t>,</w:t>
            </w:r>
            <w:r w:rsidR="007672C5" w:rsidRPr="009A22AD">
              <w:rPr>
                <w:sz w:val="20"/>
                <w:szCs w:val="20"/>
              </w:rPr>
              <w:t>834</w:t>
            </w:r>
            <w:r w:rsidR="00323F38" w:rsidRPr="009A22AD">
              <w:rPr>
                <w:sz w:val="20"/>
                <w:szCs w:val="20"/>
              </w:rPr>
              <w:t xml:space="preserve"> від </w:t>
            </w:r>
            <w:r w:rsidR="007672C5" w:rsidRPr="009A22AD">
              <w:rPr>
                <w:sz w:val="20"/>
                <w:szCs w:val="20"/>
              </w:rPr>
              <w:t>02</w:t>
            </w:r>
            <w:r w:rsidR="00323F38" w:rsidRPr="009A22AD">
              <w:rPr>
                <w:sz w:val="20"/>
                <w:szCs w:val="20"/>
              </w:rPr>
              <w:t>.0</w:t>
            </w:r>
            <w:r w:rsidR="007672C5" w:rsidRPr="009A22AD">
              <w:rPr>
                <w:sz w:val="20"/>
                <w:szCs w:val="20"/>
              </w:rPr>
              <w:t>3</w:t>
            </w:r>
            <w:r w:rsidR="00323F38" w:rsidRPr="009A22AD">
              <w:rPr>
                <w:sz w:val="20"/>
                <w:szCs w:val="20"/>
              </w:rPr>
              <w:t>.2017</w:t>
            </w:r>
            <w:r w:rsidRPr="009A22AD">
              <w:rPr>
                <w:sz w:val="20"/>
                <w:szCs w:val="20"/>
              </w:rPr>
              <w:t xml:space="preserve"> та</w:t>
            </w:r>
            <w:r w:rsidR="00323F38" w:rsidRPr="009A22AD">
              <w:rPr>
                <w:sz w:val="20"/>
                <w:szCs w:val="20"/>
              </w:rPr>
              <w:t xml:space="preserve"> №</w:t>
            </w:r>
            <w:r w:rsidR="007672C5" w:rsidRPr="009A22AD">
              <w:rPr>
                <w:sz w:val="20"/>
                <w:szCs w:val="20"/>
              </w:rPr>
              <w:t>1903</w:t>
            </w:r>
            <w:r w:rsidR="00323F38" w:rsidRPr="009A22AD">
              <w:rPr>
                <w:sz w:val="20"/>
                <w:szCs w:val="20"/>
              </w:rPr>
              <w:t>,</w:t>
            </w:r>
            <w:r w:rsidR="007672C5" w:rsidRPr="009A22AD">
              <w:rPr>
                <w:sz w:val="20"/>
                <w:szCs w:val="20"/>
              </w:rPr>
              <w:t>1918</w:t>
            </w:r>
            <w:r w:rsidRPr="009A22AD">
              <w:rPr>
                <w:sz w:val="20"/>
                <w:szCs w:val="20"/>
              </w:rPr>
              <w:t xml:space="preserve"> від</w:t>
            </w:r>
            <w:r w:rsidR="00323F38" w:rsidRPr="009A22AD">
              <w:rPr>
                <w:sz w:val="20"/>
                <w:szCs w:val="20"/>
              </w:rPr>
              <w:t xml:space="preserve"> </w:t>
            </w:r>
            <w:r w:rsidR="00B25193">
              <w:rPr>
                <w:sz w:val="20"/>
                <w:szCs w:val="20"/>
                <w:lang w:val="en-US"/>
              </w:rPr>
              <w:t>11.05</w:t>
            </w:r>
            <w:r w:rsidRPr="009A22AD">
              <w:rPr>
                <w:sz w:val="20"/>
                <w:szCs w:val="20"/>
              </w:rPr>
              <w:t>.2017 р.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Організатор відкритих торгів (аукціону)  </w:t>
            </w:r>
          </w:p>
        </w:tc>
        <w:tc>
          <w:tcPr>
            <w:tcW w:w="5812" w:type="dxa"/>
            <w:shd w:val="clear" w:color="auto" w:fill="auto"/>
          </w:tcPr>
          <w:p w:rsidR="002F52E2" w:rsidRPr="00CF313A" w:rsidRDefault="002F52E2" w:rsidP="009A22AD">
            <w:pPr>
              <w:rPr>
                <w:b/>
                <w:sz w:val="20"/>
                <w:szCs w:val="20"/>
              </w:rPr>
            </w:pPr>
            <w:r w:rsidRPr="00CF313A">
              <w:rPr>
                <w:b/>
                <w:sz w:val="20"/>
                <w:szCs w:val="20"/>
              </w:rPr>
              <w:t>ТОВАРИСТВО З ОБМЕЖЕНОЮ ВІДПОВІДАЛЬНІСТЮ "ЗАКУПІВЛІ ЮА"</w:t>
            </w:r>
          </w:p>
          <w:p w:rsidR="002F52E2" w:rsidRPr="009A22AD" w:rsidRDefault="002F52E2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ТОВ "ЗАКУПІВЛІ ЮА" (скорочене найменування)</w:t>
            </w:r>
          </w:p>
          <w:p w:rsidR="002F52E2" w:rsidRPr="009A22AD" w:rsidRDefault="002F52E2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Україна, 04071, місто Київ, вулиця Кожум’яцька, будинок 12-Г (місцезнаходження)</w:t>
            </w:r>
          </w:p>
          <w:p w:rsidR="002F52E2" w:rsidRPr="009A22AD" w:rsidRDefault="00A8001F" w:rsidP="009A22AD">
            <w:pPr>
              <w:rPr>
                <w:sz w:val="20"/>
                <w:szCs w:val="20"/>
              </w:rPr>
            </w:pPr>
            <w:hyperlink r:id="rId9" w:history="1">
              <w:r w:rsidR="002F52E2" w:rsidRPr="009A22AD">
                <w:rPr>
                  <w:rStyle w:val="a3"/>
                  <w:sz w:val="20"/>
                  <w:szCs w:val="20"/>
                </w:rPr>
                <w:t>https://sale.zakupki.com.ua/</w:t>
              </w:r>
            </w:hyperlink>
          </w:p>
          <w:p w:rsidR="002F52E2" w:rsidRPr="009A22AD" w:rsidRDefault="002F52E2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+380 (44) 339 93 82 (номер телефону)</w:t>
            </w:r>
          </w:p>
          <w:p w:rsidR="002F52E2" w:rsidRPr="009A22AD" w:rsidRDefault="002F52E2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у робочі дні з понеділка по п’ятницю з 09:00 до 20:00 (час роботи)</w:t>
            </w:r>
          </w:p>
          <w:p w:rsidR="00B3267D" w:rsidRPr="009A22AD" w:rsidRDefault="00B3267D" w:rsidP="009A22AD">
            <w:pPr>
              <w:rPr>
                <w:sz w:val="20"/>
                <w:szCs w:val="20"/>
              </w:rPr>
            </w:pPr>
          </w:p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Посилання на перелік організаторів відкритих торгів (аукціонів): </w:t>
            </w:r>
            <w:hyperlink r:id="rId10" w:history="1">
              <w:r w:rsidRPr="009A22A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Учасники відкритих торгів (аукціону) 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Юридичні особи та фізичні особи 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60A63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5% (п’ять) відсотків </w:t>
            </w:r>
            <w:r w:rsidR="00715FA9" w:rsidRPr="009A22AD">
              <w:rPr>
                <w:sz w:val="20"/>
                <w:szCs w:val="20"/>
              </w:rPr>
              <w:t>від початкової ціни/початкової ціни реалізації лота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Банківські реквізити для перерахування гарантійного внеску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відкритих торгів (аукціонів), на електронному майданчику якого зареєструвався учасник. Інформація про банківські реквізити організаторів відкритих торгів (аукціонів) розміщені за наступним посиланням:  </w:t>
            </w:r>
            <w:hyperlink r:id="rId11" w:history="1">
              <w:r w:rsidRPr="009A22A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Крок аукціону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Крок аукціону – </w:t>
            </w:r>
            <w:r w:rsidR="00760A63" w:rsidRPr="009A22AD">
              <w:rPr>
                <w:sz w:val="20"/>
                <w:szCs w:val="20"/>
              </w:rPr>
              <w:t xml:space="preserve">не менше 1 % </w:t>
            </w:r>
            <w:r w:rsidRPr="009A22AD">
              <w:rPr>
                <w:sz w:val="20"/>
                <w:szCs w:val="20"/>
              </w:rPr>
              <w:t xml:space="preserve">від початкової ціни/початкової ціни реалізації за окремим лотом 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Порядок ознайомлення з </w:t>
            </w:r>
            <w:r w:rsidR="00A8001F">
              <w:rPr>
                <w:sz w:val="20"/>
                <w:szCs w:val="20"/>
              </w:rPr>
              <w:t>майном</w:t>
            </w:r>
          </w:p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у кімнаті даних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15FA9" w:rsidRPr="009A22AD" w:rsidRDefault="00F517BA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З правоустановлювальними документами на майно можна ознайомитись щодня, крім вихідних, з 10:00 до 16:00 за адресою: м. Київ, бул. Дружби Народів, 38, в порядку, наведеному на сайті АТ «Дельта Банк» за посиланням http://deltabank.com.ua/ru/about/collateral/auctions/data_room/ З майном можна ознайомитись за місцезнаходженням майна, що зазначене в цьому оголошенні, за попереднім записом в Контакт центрі АТ «Дельта Банк» (044-500-00-18)</w:t>
            </w:r>
            <w:r w:rsidR="00715FA9" w:rsidRPr="009A22AD">
              <w:rPr>
                <w:sz w:val="20"/>
                <w:szCs w:val="20"/>
              </w:rPr>
              <w:t>.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A8001F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Контактна особа банку з питань ознайомлення з </w:t>
            </w:r>
            <w:r w:rsidR="00A8001F">
              <w:rPr>
                <w:sz w:val="20"/>
                <w:szCs w:val="20"/>
              </w:rPr>
              <w:t>майном</w:t>
            </w:r>
            <w:bookmarkStart w:id="0" w:name="_GoBack"/>
            <w:bookmarkEnd w:id="0"/>
          </w:p>
        </w:tc>
        <w:tc>
          <w:tcPr>
            <w:tcW w:w="5812" w:type="dxa"/>
            <w:shd w:val="clear" w:color="auto" w:fill="auto"/>
          </w:tcPr>
          <w:p w:rsidR="00760A63" w:rsidRPr="009A22AD" w:rsidRDefault="00760A63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Контакт центр АТ «Дельта Банк» Тел. (044) 500-00-18, </w:t>
            </w:r>
          </w:p>
          <w:p w:rsidR="00715FA9" w:rsidRPr="009A22AD" w:rsidRDefault="00760A63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м. Київ бул.</w:t>
            </w:r>
            <w:r w:rsidR="00323F38" w:rsidRPr="009A22AD">
              <w:rPr>
                <w:sz w:val="20"/>
                <w:szCs w:val="20"/>
              </w:rPr>
              <w:t xml:space="preserve"> </w:t>
            </w:r>
            <w:r w:rsidRPr="009A22AD">
              <w:rPr>
                <w:sz w:val="20"/>
                <w:szCs w:val="20"/>
              </w:rPr>
              <w:t xml:space="preserve">Дружби Народів, 38 </w:t>
            </w:r>
            <w:hyperlink r:id="rId12" w:history="1">
              <w:r w:rsidRPr="009A22AD">
                <w:rPr>
                  <w:rStyle w:val="a3"/>
                  <w:sz w:val="20"/>
                  <w:szCs w:val="20"/>
                </w:rPr>
                <w:t>info@deltabank.com.ua</w:t>
              </w:r>
            </w:hyperlink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Перші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ціон)</w:t>
            </w:r>
            <w:r w:rsidR="00715FA9" w:rsidRPr="009A22AD">
              <w:rPr>
                <w:sz w:val="20"/>
                <w:szCs w:val="20"/>
              </w:rPr>
              <w:t xml:space="preserve"> – </w:t>
            </w:r>
            <w:r w:rsidR="007661C6" w:rsidRPr="009A22AD">
              <w:rPr>
                <w:sz w:val="20"/>
                <w:szCs w:val="20"/>
              </w:rPr>
              <w:t>27.06.2017</w:t>
            </w:r>
            <w:r w:rsidR="00715FA9" w:rsidRPr="009A22AD">
              <w:rPr>
                <w:sz w:val="20"/>
                <w:szCs w:val="20"/>
              </w:rPr>
              <w:t xml:space="preserve"> </w:t>
            </w:r>
          </w:p>
          <w:p w:rsidR="00715FA9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Другі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 xml:space="preserve">ціон) </w:t>
            </w:r>
            <w:r w:rsidR="00715FA9" w:rsidRPr="009A22AD">
              <w:rPr>
                <w:sz w:val="20"/>
                <w:szCs w:val="20"/>
              </w:rPr>
              <w:t xml:space="preserve">– </w:t>
            </w:r>
            <w:r w:rsidR="007661C6" w:rsidRPr="009A22AD">
              <w:rPr>
                <w:sz w:val="20"/>
                <w:szCs w:val="20"/>
              </w:rPr>
              <w:t>14.07.2017</w:t>
            </w:r>
          </w:p>
          <w:p w:rsidR="00715FA9" w:rsidRPr="00553377" w:rsidRDefault="00CF313A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 xml:space="preserve">Треті відкриті </w:t>
            </w:r>
            <w:r w:rsidR="00F517BA" w:rsidRPr="00553377">
              <w:rPr>
                <w:sz w:val="20"/>
                <w:szCs w:val="20"/>
              </w:rPr>
              <w:t>торги (аук</w:t>
            </w:r>
            <w:r w:rsidRPr="00553377">
              <w:rPr>
                <w:sz w:val="20"/>
                <w:szCs w:val="20"/>
              </w:rPr>
              <w:t xml:space="preserve">ціон) </w:t>
            </w:r>
            <w:r w:rsidR="00715FA9" w:rsidRPr="00553377">
              <w:rPr>
                <w:sz w:val="20"/>
                <w:szCs w:val="20"/>
              </w:rPr>
              <w:t xml:space="preserve">– </w:t>
            </w:r>
            <w:r w:rsidR="007661C6" w:rsidRPr="00553377">
              <w:rPr>
                <w:sz w:val="20"/>
                <w:szCs w:val="20"/>
              </w:rPr>
              <w:t>01.08.2017</w:t>
            </w:r>
          </w:p>
          <w:p w:rsidR="00715FA9" w:rsidRPr="00CF313A" w:rsidRDefault="00F517BA" w:rsidP="009A22AD">
            <w:pPr>
              <w:rPr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Четверті відкриті   торги (аук</w:t>
            </w:r>
            <w:r w:rsidR="00CF313A" w:rsidRPr="00553377">
              <w:rPr>
                <w:b/>
                <w:sz w:val="20"/>
                <w:szCs w:val="20"/>
              </w:rPr>
              <w:t>ціон)</w:t>
            </w:r>
            <w:r w:rsidR="00715FA9" w:rsidRPr="00553377">
              <w:rPr>
                <w:b/>
                <w:sz w:val="20"/>
                <w:szCs w:val="20"/>
              </w:rPr>
              <w:t xml:space="preserve"> –</w:t>
            </w:r>
            <w:r w:rsidR="00CF313A" w:rsidRPr="00553377">
              <w:rPr>
                <w:b/>
                <w:sz w:val="20"/>
                <w:szCs w:val="20"/>
              </w:rPr>
              <w:t xml:space="preserve"> </w:t>
            </w:r>
            <w:r w:rsidR="007661C6" w:rsidRPr="00553377">
              <w:rPr>
                <w:b/>
                <w:sz w:val="20"/>
                <w:szCs w:val="20"/>
              </w:rPr>
              <w:t>17.08.2017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Точний час початку проведення відкритих торгів (аукціону) по кожному лоту вказується на веб-сайтах організаторів торгів (</w:t>
            </w:r>
            <w:hyperlink r:id="rId13" w:history="1">
              <w:r w:rsidRPr="009A22A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  <w:r w:rsidRPr="009A22AD">
              <w:rPr>
                <w:sz w:val="20"/>
                <w:szCs w:val="20"/>
              </w:rPr>
              <w:t>)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0378A6" w:rsidRPr="009A22AD" w:rsidRDefault="000378A6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Дата початку прийняття заяв – з дати публікації оголошення. Кінцевий термін прийняття заяв:</w:t>
            </w:r>
          </w:p>
          <w:p w:rsidR="000378A6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Перші   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ціон)</w:t>
            </w:r>
            <w:r w:rsidR="000378A6" w:rsidRPr="009A22AD">
              <w:rPr>
                <w:sz w:val="20"/>
                <w:szCs w:val="20"/>
              </w:rPr>
              <w:t xml:space="preserve"> – </w:t>
            </w:r>
            <w:r w:rsidR="007661C6" w:rsidRPr="009A22AD">
              <w:rPr>
                <w:sz w:val="20"/>
                <w:szCs w:val="20"/>
              </w:rPr>
              <w:t>26.06</w:t>
            </w:r>
            <w:r w:rsidR="00B3267D" w:rsidRPr="009A22AD">
              <w:rPr>
                <w:sz w:val="20"/>
                <w:szCs w:val="20"/>
              </w:rPr>
              <w:t>.2017</w:t>
            </w:r>
            <w:r w:rsidR="000378A6" w:rsidRPr="009A22AD">
              <w:rPr>
                <w:sz w:val="20"/>
                <w:szCs w:val="20"/>
              </w:rPr>
              <w:t xml:space="preserve"> </w:t>
            </w:r>
            <w:r w:rsidR="00D90799" w:rsidRPr="009A22AD">
              <w:rPr>
                <w:sz w:val="20"/>
                <w:szCs w:val="20"/>
              </w:rPr>
              <w:t>до 20:00</w:t>
            </w:r>
          </w:p>
          <w:p w:rsidR="000378A6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Другі   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ціон)</w:t>
            </w:r>
            <w:r w:rsidR="000378A6" w:rsidRPr="009A22AD">
              <w:rPr>
                <w:sz w:val="20"/>
                <w:szCs w:val="20"/>
              </w:rPr>
              <w:t xml:space="preserve"> –</w:t>
            </w:r>
            <w:r w:rsidR="007661C6" w:rsidRPr="009A22AD">
              <w:rPr>
                <w:sz w:val="20"/>
                <w:szCs w:val="20"/>
              </w:rPr>
              <w:t>13.07</w:t>
            </w:r>
            <w:r w:rsidR="00B3267D" w:rsidRPr="009A22AD">
              <w:rPr>
                <w:sz w:val="20"/>
                <w:szCs w:val="20"/>
              </w:rPr>
              <w:t>.2017</w:t>
            </w:r>
            <w:r w:rsidR="00D90799" w:rsidRPr="009A22AD">
              <w:rPr>
                <w:sz w:val="20"/>
                <w:szCs w:val="20"/>
              </w:rPr>
              <w:t xml:space="preserve"> до 20:00</w:t>
            </w:r>
          </w:p>
          <w:p w:rsidR="000378A6" w:rsidRPr="00553377" w:rsidRDefault="00CF313A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Треті  відкриті</w:t>
            </w:r>
            <w:r w:rsidR="00F517BA" w:rsidRPr="00553377">
              <w:rPr>
                <w:sz w:val="20"/>
                <w:szCs w:val="20"/>
              </w:rPr>
              <w:t xml:space="preserve"> торги (аук</w:t>
            </w:r>
            <w:r w:rsidRPr="00553377">
              <w:rPr>
                <w:sz w:val="20"/>
                <w:szCs w:val="20"/>
              </w:rPr>
              <w:t>ціон)</w:t>
            </w:r>
            <w:r w:rsidR="000378A6" w:rsidRPr="00553377">
              <w:rPr>
                <w:sz w:val="20"/>
                <w:szCs w:val="20"/>
              </w:rPr>
              <w:t xml:space="preserve"> – </w:t>
            </w:r>
            <w:r w:rsidR="007661C6" w:rsidRPr="00553377">
              <w:rPr>
                <w:sz w:val="20"/>
                <w:szCs w:val="20"/>
              </w:rPr>
              <w:t>31.07</w:t>
            </w:r>
            <w:r w:rsidR="000378A6" w:rsidRPr="00553377">
              <w:rPr>
                <w:sz w:val="20"/>
                <w:szCs w:val="20"/>
              </w:rPr>
              <w:t>.2017</w:t>
            </w:r>
            <w:r w:rsidR="00D90799" w:rsidRPr="00553377">
              <w:rPr>
                <w:sz w:val="20"/>
                <w:szCs w:val="20"/>
              </w:rPr>
              <w:t xml:space="preserve"> до 20:00</w:t>
            </w:r>
          </w:p>
          <w:p w:rsidR="00715FA9" w:rsidRPr="009A22AD" w:rsidRDefault="00CF313A" w:rsidP="009A22AD">
            <w:pPr>
              <w:rPr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 xml:space="preserve">Четверті відкриті </w:t>
            </w:r>
            <w:r w:rsidR="00F517BA" w:rsidRPr="00553377">
              <w:rPr>
                <w:b/>
                <w:sz w:val="20"/>
                <w:szCs w:val="20"/>
              </w:rPr>
              <w:t>торги (аук</w:t>
            </w:r>
            <w:r w:rsidRPr="00553377">
              <w:rPr>
                <w:b/>
                <w:sz w:val="20"/>
                <w:szCs w:val="20"/>
              </w:rPr>
              <w:t>ціон)</w:t>
            </w:r>
            <w:r w:rsidR="000378A6" w:rsidRPr="00553377">
              <w:rPr>
                <w:b/>
                <w:sz w:val="20"/>
                <w:szCs w:val="20"/>
              </w:rPr>
              <w:t xml:space="preserve"> –</w:t>
            </w:r>
            <w:r w:rsidRPr="00553377">
              <w:rPr>
                <w:b/>
                <w:sz w:val="20"/>
                <w:szCs w:val="20"/>
              </w:rPr>
              <w:t xml:space="preserve"> </w:t>
            </w:r>
            <w:r w:rsidR="007661C6" w:rsidRPr="00553377">
              <w:rPr>
                <w:b/>
                <w:sz w:val="20"/>
                <w:szCs w:val="20"/>
              </w:rPr>
              <w:t>16.08</w:t>
            </w:r>
            <w:r w:rsidR="000378A6" w:rsidRPr="00553377">
              <w:rPr>
                <w:b/>
                <w:sz w:val="20"/>
                <w:szCs w:val="20"/>
              </w:rPr>
              <w:t>.2017</w:t>
            </w:r>
            <w:r w:rsidR="00D90799" w:rsidRPr="00553377">
              <w:rPr>
                <w:b/>
                <w:sz w:val="20"/>
                <w:szCs w:val="20"/>
              </w:rPr>
              <w:t xml:space="preserve"> до 20:00</w:t>
            </w:r>
            <w:r w:rsidR="00D90799" w:rsidRPr="009A22AD">
              <w:rPr>
                <w:sz w:val="20"/>
                <w:szCs w:val="20"/>
              </w:rPr>
              <w:t xml:space="preserve"> 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Електронна адреса для доступу до відкритих торгів (аукціону)/електронного аукціону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www.prozorro.sale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Кінцева дата перерахування гарантійного внеску</w:t>
            </w:r>
          </w:p>
        </w:tc>
        <w:tc>
          <w:tcPr>
            <w:tcW w:w="5812" w:type="dxa"/>
            <w:shd w:val="clear" w:color="auto" w:fill="auto"/>
          </w:tcPr>
          <w:p w:rsidR="007661C6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Перші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ціон)</w:t>
            </w:r>
            <w:r w:rsidR="007661C6" w:rsidRPr="009A22AD">
              <w:rPr>
                <w:sz w:val="20"/>
                <w:szCs w:val="20"/>
              </w:rPr>
              <w:t xml:space="preserve"> – 26.06.2017 до 19:00</w:t>
            </w:r>
          </w:p>
          <w:p w:rsidR="007661C6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Другі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</w:t>
            </w:r>
            <w:r w:rsidRPr="00CF313A">
              <w:rPr>
                <w:sz w:val="20"/>
                <w:szCs w:val="20"/>
                <w:lang w:val="ru-RU"/>
              </w:rPr>
              <w:t>)</w:t>
            </w:r>
            <w:r w:rsidR="007661C6" w:rsidRPr="009A22AD">
              <w:rPr>
                <w:sz w:val="20"/>
                <w:szCs w:val="20"/>
              </w:rPr>
              <w:t xml:space="preserve"> –</w:t>
            </w:r>
            <w:r w:rsidRPr="00CF313A">
              <w:rPr>
                <w:sz w:val="20"/>
                <w:szCs w:val="20"/>
                <w:lang w:val="ru-RU"/>
              </w:rPr>
              <w:t xml:space="preserve"> </w:t>
            </w:r>
            <w:r w:rsidR="007661C6" w:rsidRPr="009A22AD">
              <w:rPr>
                <w:sz w:val="20"/>
                <w:szCs w:val="20"/>
              </w:rPr>
              <w:t>13.07.2017 до 19:00</w:t>
            </w:r>
          </w:p>
          <w:p w:rsidR="007661C6" w:rsidRPr="00553377" w:rsidRDefault="00CF313A" w:rsidP="009A22AD">
            <w:pPr>
              <w:rPr>
                <w:sz w:val="20"/>
                <w:szCs w:val="20"/>
              </w:rPr>
            </w:pPr>
            <w:r w:rsidRPr="00553377">
              <w:rPr>
                <w:sz w:val="20"/>
                <w:szCs w:val="20"/>
              </w:rPr>
              <w:t>Треті відкриті</w:t>
            </w:r>
            <w:r w:rsidR="00F517BA" w:rsidRPr="00553377">
              <w:rPr>
                <w:sz w:val="20"/>
                <w:szCs w:val="20"/>
              </w:rPr>
              <w:t xml:space="preserve"> торги (аук</w:t>
            </w:r>
            <w:r w:rsidRPr="00553377">
              <w:rPr>
                <w:sz w:val="20"/>
                <w:szCs w:val="20"/>
              </w:rPr>
              <w:t>ціон)</w:t>
            </w:r>
            <w:r w:rsidR="007661C6" w:rsidRPr="00553377">
              <w:rPr>
                <w:sz w:val="20"/>
                <w:szCs w:val="20"/>
              </w:rPr>
              <w:t xml:space="preserve"> – 31.07.2017 до 19:00</w:t>
            </w:r>
          </w:p>
          <w:p w:rsidR="007661C6" w:rsidRPr="00553377" w:rsidRDefault="00F517BA" w:rsidP="009A22AD">
            <w:pPr>
              <w:rPr>
                <w:b/>
                <w:sz w:val="20"/>
                <w:szCs w:val="20"/>
              </w:rPr>
            </w:pPr>
            <w:r w:rsidRPr="00553377">
              <w:rPr>
                <w:b/>
                <w:sz w:val="20"/>
                <w:szCs w:val="20"/>
              </w:rPr>
              <w:t>Четверті відкриті   торги (аук</w:t>
            </w:r>
            <w:r w:rsidR="00CF313A" w:rsidRPr="00553377">
              <w:rPr>
                <w:b/>
                <w:sz w:val="20"/>
                <w:szCs w:val="20"/>
              </w:rPr>
              <w:t>ціон)</w:t>
            </w:r>
            <w:r w:rsidRPr="00553377">
              <w:rPr>
                <w:b/>
                <w:sz w:val="20"/>
                <w:szCs w:val="20"/>
              </w:rPr>
              <w:t xml:space="preserve"> </w:t>
            </w:r>
            <w:r w:rsidR="007661C6" w:rsidRPr="00553377">
              <w:rPr>
                <w:b/>
                <w:sz w:val="20"/>
                <w:szCs w:val="20"/>
              </w:rPr>
              <w:t xml:space="preserve">–16.08.2017 до 19:00 </w:t>
            </w:r>
          </w:p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rFonts w:eastAsia="Calibri"/>
                <w:sz w:val="20"/>
                <w:szCs w:val="20"/>
              </w:rPr>
              <w:t>Розмір реєстраційного внеску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rFonts w:eastAsia="Calibri"/>
                <w:sz w:val="20"/>
                <w:szCs w:val="20"/>
              </w:rPr>
              <w:t>Реєстраційний внесок відсутній.</w:t>
            </w:r>
          </w:p>
        </w:tc>
      </w:tr>
      <w:tr w:rsidR="00715FA9" w:rsidRPr="009A22AD" w:rsidTr="003246BD">
        <w:trPr>
          <w:trHeight w:val="20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715FA9" w:rsidRPr="00CF313A" w:rsidRDefault="00715FA9" w:rsidP="009A22AD">
            <w:pPr>
              <w:rPr>
                <w:rFonts w:eastAsia="Calibri"/>
                <w:sz w:val="20"/>
                <w:szCs w:val="20"/>
              </w:rPr>
            </w:pPr>
            <w:r w:rsidRPr="009A22AD">
              <w:rPr>
                <w:rFonts w:eastAsia="Calibri"/>
                <w:sz w:val="20"/>
                <w:szCs w:val="20"/>
              </w:rPr>
              <w:t>Кожний учасник відкритих торгів (аукціону) погоджується з</w:t>
            </w:r>
            <w:r w:rsidRPr="009A22AD">
              <w:rPr>
                <w:sz w:val="20"/>
                <w:szCs w:val="20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9A22AD">
              <w:rPr>
                <w:rFonts w:eastAsia="Calibri"/>
                <w:sz w:val="20"/>
                <w:szCs w:val="20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715FA9" w:rsidRPr="009A22AD" w:rsidRDefault="00715FA9" w:rsidP="009A22AD">
            <w:pPr>
              <w:rPr>
                <w:rFonts w:eastAsia="Calibri"/>
                <w:sz w:val="20"/>
                <w:szCs w:val="20"/>
              </w:rPr>
            </w:pPr>
            <w:r w:rsidRPr="009A22AD">
              <w:rPr>
                <w:rFonts w:eastAsia="Calibri"/>
                <w:sz w:val="20"/>
                <w:szCs w:val="20"/>
              </w:rPr>
              <w:t>Другі відкриті торги (аукціон), треті відкриті торги торги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  <w:p w:rsidR="00760A63" w:rsidRPr="009A22AD" w:rsidRDefault="00760A63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Всі витрати у зв’язку з укладанням та виконанням договорів </w:t>
            </w:r>
            <w:r w:rsidR="00323F38" w:rsidRPr="009A22AD">
              <w:rPr>
                <w:sz w:val="20"/>
                <w:szCs w:val="20"/>
              </w:rPr>
              <w:t xml:space="preserve">купівлі-продажу майна </w:t>
            </w:r>
            <w:r w:rsidRPr="009A22AD">
              <w:rPr>
                <w:sz w:val="20"/>
                <w:szCs w:val="20"/>
              </w:rPr>
              <w:t>несе покупець.</w:t>
            </w:r>
          </w:p>
        </w:tc>
      </w:tr>
    </w:tbl>
    <w:p w:rsidR="0076208D" w:rsidRPr="00A8001F" w:rsidRDefault="0076208D" w:rsidP="009A22AD">
      <w:pPr>
        <w:rPr>
          <w:sz w:val="20"/>
          <w:szCs w:val="20"/>
          <w:lang w:val="ru-RU"/>
        </w:rPr>
      </w:pPr>
    </w:p>
    <w:sectPr w:rsidR="0076208D" w:rsidRPr="00A8001F">
      <w:headerReference w:type="default" r:id="rId14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AD" w:rsidRDefault="009A22AD">
      <w:r>
        <w:separator/>
      </w:r>
    </w:p>
  </w:endnote>
  <w:endnote w:type="continuationSeparator" w:id="0">
    <w:p w:rsidR="009A22AD" w:rsidRDefault="009A2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AD" w:rsidRDefault="009A22AD">
      <w:r>
        <w:separator/>
      </w:r>
    </w:p>
  </w:footnote>
  <w:footnote w:type="continuationSeparator" w:id="0">
    <w:p w:rsidR="009A22AD" w:rsidRDefault="009A22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2AD" w:rsidRPr="004C3BC9" w:rsidRDefault="009A22AD" w:rsidP="00D07FA8">
    <w:pPr>
      <w:pStyle w:val="a6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A8001F">
      <w:rPr>
        <w:noProof/>
      </w:rPr>
      <w:t>16</w:t>
    </w:r>
    <w:r w:rsidRPr="0027279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10ABF"/>
    <w:rsid w:val="000378A6"/>
    <w:rsid w:val="00043D1E"/>
    <w:rsid w:val="000C3D35"/>
    <w:rsid w:val="00192513"/>
    <w:rsid w:val="001E2613"/>
    <w:rsid w:val="00285941"/>
    <w:rsid w:val="002F52E2"/>
    <w:rsid w:val="00323F38"/>
    <w:rsid w:val="003246BD"/>
    <w:rsid w:val="003634C9"/>
    <w:rsid w:val="003829EB"/>
    <w:rsid w:val="003A6132"/>
    <w:rsid w:val="003F730B"/>
    <w:rsid w:val="00417D1E"/>
    <w:rsid w:val="00514C1C"/>
    <w:rsid w:val="00527143"/>
    <w:rsid w:val="00553377"/>
    <w:rsid w:val="00595A9E"/>
    <w:rsid w:val="00611EBE"/>
    <w:rsid w:val="006F4AF0"/>
    <w:rsid w:val="00715FA9"/>
    <w:rsid w:val="00732BE5"/>
    <w:rsid w:val="00760A63"/>
    <w:rsid w:val="0076208D"/>
    <w:rsid w:val="007661C6"/>
    <w:rsid w:val="007672C5"/>
    <w:rsid w:val="007833E3"/>
    <w:rsid w:val="007C07BE"/>
    <w:rsid w:val="00804167"/>
    <w:rsid w:val="00827CE4"/>
    <w:rsid w:val="00927A3C"/>
    <w:rsid w:val="00941B65"/>
    <w:rsid w:val="009A22AD"/>
    <w:rsid w:val="009C37D6"/>
    <w:rsid w:val="009E302F"/>
    <w:rsid w:val="00A10121"/>
    <w:rsid w:val="00A52535"/>
    <w:rsid w:val="00A8001F"/>
    <w:rsid w:val="00A81348"/>
    <w:rsid w:val="00B25193"/>
    <w:rsid w:val="00B3267D"/>
    <w:rsid w:val="00B6482B"/>
    <w:rsid w:val="00C46FE0"/>
    <w:rsid w:val="00CF313A"/>
    <w:rsid w:val="00D07FA8"/>
    <w:rsid w:val="00D90799"/>
    <w:rsid w:val="00DC2B47"/>
    <w:rsid w:val="00DD087E"/>
    <w:rsid w:val="00E232CF"/>
    <w:rsid w:val="00E32013"/>
    <w:rsid w:val="00E578BB"/>
    <w:rsid w:val="00EB6DE4"/>
    <w:rsid w:val="00ED0CA1"/>
    <w:rsid w:val="00F40426"/>
    <w:rsid w:val="00F517BA"/>
    <w:rsid w:val="00FA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760A63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FollowedHyperlink"/>
    <w:basedOn w:val="a0"/>
    <w:uiPriority w:val="99"/>
    <w:semiHidden/>
    <w:unhideWhenUsed/>
    <w:rsid w:val="00FA25B2"/>
    <w:rPr>
      <w:color w:val="954F72" w:themeColor="followedHyperlink"/>
      <w:u w:val="single"/>
    </w:rPr>
  </w:style>
  <w:style w:type="character" w:styleId="af">
    <w:name w:val="Emphasis"/>
    <w:uiPriority w:val="20"/>
    <w:qFormat/>
    <w:rsid w:val="00F517B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760A63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FollowedHyperlink"/>
    <w:basedOn w:val="a0"/>
    <w:uiPriority w:val="99"/>
    <w:semiHidden/>
    <w:unhideWhenUsed/>
    <w:rsid w:val="00FA25B2"/>
    <w:rPr>
      <w:color w:val="954F72" w:themeColor="followedHyperlink"/>
      <w:u w:val="single"/>
    </w:rPr>
  </w:style>
  <w:style w:type="character" w:styleId="af">
    <w:name w:val="Emphasis"/>
    <w:uiPriority w:val="20"/>
    <w:qFormat/>
    <w:rsid w:val="00F517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133576" TargetMode="External"/><Relationship Id="rId13" Type="http://schemas.openxmlformats.org/officeDocument/2006/relationships/hyperlink" Target="http://torgi.fg.gov.ua/prozorrosal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deltabank.com.u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orgi.fg.gov.ua/prozorrosal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torgi.fg.gov.ua/prozorrosa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le.zakupki.com.u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C2D0E-4CBA-4A9B-85A2-3CB5CA99F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16</Pages>
  <Words>6215</Words>
  <Characters>35430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DeltaBank</Company>
  <LinksUpToDate>false</LinksUpToDate>
  <CharactersWithSpaces>41562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HulkoO</cp:lastModifiedBy>
  <cp:revision>22</cp:revision>
  <cp:lastPrinted>2017-06-02T11:29:00Z</cp:lastPrinted>
  <dcterms:created xsi:type="dcterms:W3CDTF">2017-05-30T09:53:00Z</dcterms:created>
  <dcterms:modified xsi:type="dcterms:W3CDTF">2017-08-01T08:50:00Z</dcterms:modified>
</cp:coreProperties>
</file>